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99" w:rsidRDefault="00891E99" w:rsidP="00DB2C19">
      <w:pPr>
        <w:spacing w:after="0" w:line="280" w:lineRule="exact"/>
        <w:ind w:left="5670" w:hanging="6237"/>
        <w:rPr>
          <w:rFonts w:ascii="Times New Roman" w:hAnsi="Times New Roman"/>
          <w:sz w:val="28"/>
          <w:szCs w:val="28"/>
        </w:rPr>
      </w:pPr>
    </w:p>
    <w:p w:rsidR="00891E99" w:rsidRPr="00A05763" w:rsidRDefault="00891E99" w:rsidP="00DB2C19">
      <w:pPr>
        <w:spacing w:after="0" w:line="280" w:lineRule="exact"/>
        <w:ind w:left="5670" w:hanging="6237"/>
        <w:rPr>
          <w:rFonts w:ascii="Times New Roman" w:hAnsi="Times New Roman"/>
          <w:sz w:val="28"/>
          <w:szCs w:val="28"/>
        </w:rPr>
      </w:pPr>
      <w:r w:rsidRPr="00DB2C19">
        <w:rPr>
          <w:rFonts w:ascii="Times New Roman" w:hAnsi="Times New Roman"/>
          <w:sz w:val="28"/>
          <w:szCs w:val="28"/>
        </w:rPr>
        <w:t>ГРАФИК</w:t>
      </w:r>
      <w:r w:rsidRPr="00A05763">
        <w:rPr>
          <w:rFonts w:ascii="Times New Roman" w:hAnsi="Times New Roman"/>
          <w:sz w:val="28"/>
          <w:szCs w:val="28"/>
        </w:rPr>
        <w:t xml:space="preserve"> </w:t>
      </w:r>
    </w:p>
    <w:p w:rsidR="00891E99" w:rsidRDefault="00891E99" w:rsidP="00525AE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«прямых телефонных линий» </w:t>
      </w:r>
    </w:p>
    <w:p w:rsidR="00891E99" w:rsidRDefault="00891E99" w:rsidP="00DB2C19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руководством, главными специалистами</w:t>
      </w:r>
    </w:p>
    <w:p w:rsidR="00891E99" w:rsidRDefault="00891E99" w:rsidP="00525AE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управления </w:t>
      </w:r>
      <w:r w:rsidRPr="00DB2C19">
        <w:rPr>
          <w:rFonts w:ascii="Times New Roman" w:hAnsi="Times New Roman"/>
          <w:sz w:val="28"/>
          <w:szCs w:val="28"/>
        </w:rPr>
        <w:t xml:space="preserve">здравоохранения </w:t>
      </w:r>
    </w:p>
    <w:p w:rsidR="00891E99" w:rsidRDefault="00891E99" w:rsidP="00525AE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 w:rsidRPr="00DB2C19">
        <w:rPr>
          <w:rFonts w:ascii="Times New Roman" w:hAnsi="Times New Roman"/>
          <w:sz w:val="28"/>
          <w:szCs w:val="28"/>
        </w:rPr>
        <w:t xml:space="preserve">Гродненского областного исполнительного </w:t>
      </w:r>
    </w:p>
    <w:p w:rsidR="00891E99" w:rsidRDefault="00891E99" w:rsidP="00525AE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 w:rsidRPr="00DB2C19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>на первое полугодие 2021 года</w:t>
      </w:r>
    </w:p>
    <w:p w:rsidR="00891E99" w:rsidRDefault="00891E99" w:rsidP="00525AE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0"/>
        <w:gridCol w:w="1598"/>
        <w:gridCol w:w="1418"/>
        <w:gridCol w:w="2977"/>
      </w:tblGrid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E99" w:rsidRPr="000B221A" w:rsidRDefault="00891E99" w:rsidP="000B221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Антонович Наталия Евгеньевна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первый заместитель начальника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20.01.2021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71 82 83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Вопросы оказания медицинской помощи населению Гродненской области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Антонович Светлана Федоровна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организации медицинской помощи 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19.02.2021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74 06 54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Вопросы оказания медицинской помощи населению области средним медицинским персоналом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Ложко Ольга Григорьевна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организационно-кадровой работы 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16.03.2021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77 01 80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Кадровое обеспечение учреждений здравоохранения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Гродненской области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Гринко Наталья Анатольевна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организации медицинской помощи 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72 33 93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Вопросы обеспечения населения Гродненской области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лекарственными средствами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Лазута Светлана Реональдовна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организации медицинской помощи 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14.04.2021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72 28 83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Вопросы проведения медицинских экспертиз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Курбат Елена Александровна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организации медицинской помощи 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74 34 40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Вопросы оказания медицинской помощи женскому населению Гродненской области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Кеда Людмила Николаевна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здравоохранения Гродненского областного исполнительного комитета 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20.05.2021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71 82 83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Вопросы оказания медицинской помощи населению Гродненской области</w:t>
            </w:r>
          </w:p>
        </w:tc>
      </w:tr>
      <w:tr w:rsidR="00891E99" w:rsidRPr="000B221A" w:rsidTr="000B221A">
        <w:tc>
          <w:tcPr>
            <w:tcW w:w="4180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Кулик Юлия Александровна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организации медицинской помощи главного управления </w:t>
            </w:r>
          </w:p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159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16.06.2021</w:t>
            </w:r>
          </w:p>
        </w:tc>
        <w:tc>
          <w:tcPr>
            <w:tcW w:w="1418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72 28 83</w:t>
            </w:r>
          </w:p>
        </w:tc>
        <w:tc>
          <w:tcPr>
            <w:tcW w:w="2977" w:type="dxa"/>
          </w:tcPr>
          <w:p w:rsidR="00891E99" w:rsidRPr="000B221A" w:rsidRDefault="00891E99" w:rsidP="000B221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1A">
              <w:rPr>
                <w:rFonts w:ascii="Times New Roman" w:hAnsi="Times New Roman"/>
                <w:sz w:val="28"/>
                <w:szCs w:val="28"/>
              </w:rPr>
              <w:t>Вопросы оказания медицинской помощи  детскому населению Гродненской области</w:t>
            </w:r>
          </w:p>
        </w:tc>
      </w:tr>
    </w:tbl>
    <w:p w:rsidR="00891E99" w:rsidRDefault="00891E99" w:rsidP="00525AE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</w:p>
    <w:p w:rsidR="00891E99" w:rsidRPr="009756FD" w:rsidRDefault="00891E99" w:rsidP="00277614">
      <w:pPr>
        <w:spacing w:after="0" w:line="280" w:lineRule="exac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7761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Время проведения «прямых телефонных линий»</w:t>
      </w:r>
      <w:r w:rsidRPr="009756FD">
        <w:rPr>
          <w:rFonts w:ascii="Times New Roman" w:hAnsi="Times New Roman"/>
          <w:sz w:val="24"/>
          <w:szCs w:val="24"/>
        </w:rPr>
        <w:t xml:space="preserve"> руководств</w:t>
      </w:r>
      <w:r>
        <w:rPr>
          <w:rFonts w:ascii="Times New Roman" w:hAnsi="Times New Roman"/>
          <w:sz w:val="24"/>
          <w:szCs w:val="24"/>
        </w:rPr>
        <w:t>ом, главными специалистами</w:t>
      </w:r>
      <w:r w:rsidRPr="009756FD">
        <w:rPr>
          <w:rFonts w:ascii="Times New Roman" w:hAnsi="Times New Roman"/>
          <w:sz w:val="24"/>
          <w:szCs w:val="24"/>
        </w:rPr>
        <w:t xml:space="preserve"> главного управления здравоохранения Гродненского областного исполнительного комитета с </w:t>
      </w:r>
      <w:r>
        <w:rPr>
          <w:rFonts w:ascii="Times New Roman" w:hAnsi="Times New Roman"/>
          <w:sz w:val="24"/>
          <w:szCs w:val="24"/>
        </w:rPr>
        <w:t>9</w:t>
      </w:r>
      <w:r w:rsidRPr="009756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756FD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3</w:t>
      </w:r>
      <w:r w:rsidRPr="009756FD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sectPr w:rsidR="00891E99" w:rsidRPr="009756FD" w:rsidSect="0094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19"/>
    <w:rsid w:val="000B221A"/>
    <w:rsid w:val="0010424E"/>
    <w:rsid w:val="00277614"/>
    <w:rsid w:val="00472839"/>
    <w:rsid w:val="00496647"/>
    <w:rsid w:val="00525AEA"/>
    <w:rsid w:val="006458CD"/>
    <w:rsid w:val="007C391A"/>
    <w:rsid w:val="00841ED5"/>
    <w:rsid w:val="00891E99"/>
    <w:rsid w:val="00942A94"/>
    <w:rsid w:val="009756FD"/>
    <w:rsid w:val="009870FD"/>
    <w:rsid w:val="009F5A4A"/>
    <w:rsid w:val="00A05763"/>
    <w:rsid w:val="00AF11D7"/>
    <w:rsid w:val="00B05EC6"/>
    <w:rsid w:val="00B6332A"/>
    <w:rsid w:val="00BE4C7A"/>
    <w:rsid w:val="00C65B81"/>
    <w:rsid w:val="00CB3ED4"/>
    <w:rsid w:val="00DB0201"/>
    <w:rsid w:val="00DB2C19"/>
    <w:rsid w:val="00EE5954"/>
    <w:rsid w:val="00FA319D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368</Words>
  <Characters>2103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UsEr</dc:creator>
  <cp:keywords/>
  <dc:description/>
  <cp:lastModifiedBy>m.marchenko</cp:lastModifiedBy>
  <cp:revision>2</cp:revision>
  <cp:lastPrinted>2021-01-13T12:09:00Z</cp:lastPrinted>
  <dcterms:created xsi:type="dcterms:W3CDTF">2021-03-11T17:25:00Z</dcterms:created>
  <dcterms:modified xsi:type="dcterms:W3CDTF">2021-03-11T17:25:00Z</dcterms:modified>
</cp:coreProperties>
</file>