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2" w:rsidRPr="00CC31A4" w:rsidRDefault="00F21C76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CC31A4">
        <w:rPr>
          <w:rFonts w:ascii="Times New Roman" w:hAnsi="Times New Roman"/>
          <w:b/>
          <w:sz w:val="24"/>
          <w:szCs w:val="24"/>
        </w:rPr>
        <w:t>и</w:t>
      </w:r>
      <w:r w:rsidR="00F909B5" w:rsidRPr="00CC31A4">
        <w:rPr>
          <w:rFonts w:ascii="Times New Roman" w:hAnsi="Times New Roman"/>
          <w:b/>
          <w:sz w:val="24"/>
          <w:szCs w:val="24"/>
        </w:rPr>
        <w:t>и ау</w:t>
      </w:r>
      <w:proofErr w:type="gramEnd"/>
      <w:r w:rsidR="00F909B5" w:rsidRPr="00CC31A4">
        <w:rPr>
          <w:rFonts w:ascii="Times New Roman" w:hAnsi="Times New Roman"/>
          <w:b/>
          <w:sz w:val="24"/>
          <w:szCs w:val="24"/>
        </w:rPr>
        <w:t>кциона по продаже земельн</w:t>
      </w:r>
      <w:r w:rsidR="00D73050">
        <w:rPr>
          <w:rFonts w:ascii="Times New Roman" w:hAnsi="Times New Roman"/>
          <w:b/>
          <w:sz w:val="24"/>
          <w:szCs w:val="24"/>
        </w:rPr>
        <w:t xml:space="preserve">ых </w:t>
      </w:r>
      <w:r w:rsidR="0047198B">
        <w:rPr>
          <w:rFonts w:ascii="Times New Roman" w:hAnsi="Times New Roman"/>
          <w:b/>
          <w:sz w:val="24"/>
          <w:szCs w:val="24"/>
        </w:rPr>
        <w:t>участк</w:t>
      </w:r>
      <w:r w:rsidR="00D73050">
        <w:rPr>
          <w:rFonts w:ascii="Times New Roman" w:hAnsi="Times New Roman"/>
          <w:b/>
          <w:sz w:val="24"/>
          <w:szCs w:val="24"/>
        </w:rPr>
        <w:t>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394CA4" w:rsidRDefault="009202ED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9</w:t>
      </w:r>
      <w:r w:rsidR="007F379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46FB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B1D6C" w:rsidRPr="00613C46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394CA4" w:rsidRPr="006C0F8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0</w:t>
      </w:r>
      <w:r w:rsidR="00AB1D6C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 xml:space="preserve">в здании 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Путришковского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 xml:space="preserve"> сельского исполнительного комитета </w:t>
      </w:r>
      <w:r w:rsidR="00F21C76" w:rsidRPr="00CC31A4">
        <w:rPr>
          <w:rFonts w:ascii="Times New Roman" w:hAnsi="Times New Roman"/>
          <w:sz w:val="24"/>
          <w:szCs w:val="24"/>
        </w:rPr>
        <w:t>(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аг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.</w:t>
      </w:r>
      <w:proofErr w:type="gramEnd"/>
      <w:r w:rsidR="006E5D1A" w:rsidRPr="00CC31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E5D1A" w:rsidRPr="00CC31A4">
        <w:rPr>
          <w:rFonts w:ascii="Times New Roman" w:hAnsi="Times New Roman"/>
          <w:sz w:val="24"/>
          <w:szCs w:val="24"/>
        </w:rPr>
        <w:t>Путришки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, ул. Тарханова, 49 Гродненский район</w:t>
      </w:r>
      <w:r w:rsidR="00F21C76" w:rsidRPr="00CC31A4">
        <w:rPr>
          <w:rFonts w:ascii="Times New Roman" w:hAnsi="Times New Roman"/>
          <w:sz w:val="24"/>
          <w:szCs w:val="24"/>
        </w:rPr>
        <w:t>) состоится аукцион</w:t>
      </w:r>
      <w:r w:rsidR="0047198B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по прод</w:t>
      </w:r>
      <w:r w:rsidR="0047198B">
        <w:rPr>
          <w:rFonts w:ascii="Times New Roman" w:hAnsi="Times New Roman"/>
          <w:sz w:val="24"/>
          <w:szCs w:val="24"/>
        </w:rPr>
        <w:t>аже земельн</w:t>
      </w:r>
      <w:r w:rsidR="00D73050">
        <w:rPr>
          <w:rFonts w:ascii="Times New Roman" w:hAnsi="Times New Roman"/>
          <w:sz w:val="24"/>
          <w:szCs w:val="24"/>
        </w:rPr>
        <w:t>ых</w:t>
      </w:r>
      <w:r w:rsidR="001949B5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участк</w:t>
      </w:r>
      <w:r w:rsidR="00D73050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="00F21C76"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 w:rsidR="0047198B">
        <w:rPr>
          <w:rFonts w:ascii="Times New Roman" w:hAnsi="Times New Roman"/>
          <w:sz w:val="24"/>
          <w:szCs w:val="24"/>
        </w:rPr>
        <w:t>одноквартирн</w:t>
      </w:r>
      <w:r w:rsidR="00352A2F">
        <w:rPr>
          <w:rFonts w:ascii="Times New Roman" w:hAnsi="Times New Roman"/>
          <w:sz w:val="24"/>
          <w:szCs w:val="24"/>
        </w:rPr>
        <w:t>ого</w:t>
      </w:r>
      <w:r w:rsidR="00394CA4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жил</w:t>
      </w:r>
      <w:r w:rsidR="00352A2F">
        <w:rPr>
          <w:rFonts w:ascii="Times New Roman" w:hAnsi="Times New Roman"/>
          <w:sz w:val="24"/>
          <w:szCs w:val="24"/>
        </w:rPr>
        <w:t>ого</w:t>
      </w:r>
      <w:r w:rsidR="0047198B">
        <w:rPr>
          <w:rFonts w:ascii="Times New Roman" w:hAnsi="Times New Roman"/>
          <w:sz w:val="24"/>
          <w:szCs w:val="24"/>
        </w:rPr>
        <w:t xml:space="preserve"> дом</w:t>
      </w:r>
      <w:r w:rsidR="00352A2F">
        <w:rPr>
          <w:rFonts w:ascii="Times New Roman" w:hAnsi="Times New Roman"/>
          <w:sz w:val="24"/>
          <w:szCs w:val="24"/>
        </w:rPr>
        <w:t>а</w:t>
      </w:r>
      <w:r w:rsidR="00F21C76" w:rsidRPr="00CC31A4">
        <w:rPr>
          <w:rFonts w:ascii="Times New Roman" w:hAnsi="Times New Roman"/>
          <w:sz w:val="24"/>
          <w:szCs w:val="24"/>
        </w:rPr>
        <w:t>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731CE9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9202ED" w:rsidRPr="00731CE9" w:rsidRDefault="009202ED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009601000728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9202ED" w:rsidRPr="00B17A07" w:rsidRDefault="00CB012A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Ольшанова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У-54А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CB012A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FE377B" w:rsidRDefault="009202ED" w:rsidP="00544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</w:t>
            </w:r>
            <w:r w:rsidR="005D643E">
              <w:rPr>
                <w:rFonts w:ascii="Times New Roman" w:hAnsi="Times New Roman"/>
                <w:sz w:val="20"/>
                <w:szCs w:val="20"/>
              </w:rPr>
              <w:t>ючения к сетям 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387">
              <w:rPr>
                <w:rFonts w:ascii="Times New Roman" w:hAnsi="Times New Roman"/>
                <w:sz w:val="20"/>
                <w:szCs w:val="20"/>
              </w:rPr>
              <w:t>и газоснабжения.  С условием удаления</w:t>
            </w:r>
            <w:proofErr w:type="gramStart"/>
            <w:r w:rsidR="005443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4438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gramStart"/>
            <w:r w:rsidR="00544387" w:rsidRPr="0054438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544387" w:rsidRPr="00544387">
              <w:rPr>
                <w:rFonts w:ascii="Times New Roman" w:hAnsi="Times New Roman"/>
                <w:sz w:val="20"/>
                <w:szCs w:val="20"/>
              </w:rPr>
              <w:t>ревесно-кустарниковой растительности</w:t>
            </w:r>
            <w:r w:rsidR="005443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544387">
              <w:rPr>
                <w:rFonts w:ascii="TimesNewRomanPSMT" w:hAnsi="TimesNewRomanPSMT" w:cs="TimesNewRomanPSMT"/>
                <w:sz w:val="20"/>
                <w:szCs w:val="20"/>
              </w:rPr>
              <w:t xml:space="preserve"> демонтажа существующего сооружения (колодец)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A" w:rsidRDefault="009202ED" w:rsidP="00CB0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012A"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009601000729 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9202ED" w:rsidRPr="00B17A07" w:rsidRDefault="00CB012A" w:rsidP="00CB0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пер. Садовый, У-18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CB012A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FE377B" w:rsidRDefault="00544387" w:rsidP="00C05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</w:t>
            </w:r>
            <w:r w:rsidR="005D643E">
              <w:rPr>
                <w:rFonts w:ascii="Times New Roman" w:hAnsi="Times New Roman"/>
                <w:sz w:val="20"/>
                <w:szCs w:val="20"/>
              </w:rPr>
              <w:t xml:space="preserve">чения к сетям электроснабжения </w:t>
            </w:r>
            <w:r>
              <w:rPr>
                <w:rFonts w:ascii="Times New Roman" w:hAnsi="Times New Roman"/>
                <w:sz w:val="20"/>
                <w:szCs w:val="20"/>
              </w:rPr>
              <w:t>и газоснабжения.  С условием удаления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010701000220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9202ED" w:rsidRPr="00B17A07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Чещавляны</w:t>
            </w:r>
            <w:proofErr w:type="spellEnd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, У-61А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CB012A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FE377B" w:rsidRDefault="00544387" w:rsidP="0092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отсутствуют. С условием удаления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</w:p>
          <w:p w:rsidR="009202ED" w:rsidRPr="00FE377B" w:rsidRDefault="009202ED" w:rsidP="0092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A" w:rsidRDefault="009202ED" w:rsidP="00CB0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012A"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010701000221 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9202ED" w:rsidRPr="00B17A07" w:rsidRDefault="00CB012A" w:rsidP="00CB0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Чещавляны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CB012A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87" w:rsidRPr="00FE377B" w:rsidRDefault="00544387" w:rsidP="00544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отсутствуют. С условием удаления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</w:p>
          <w:p w:rsidR="009202ED" w:rsidRPr="00FE377B" w:rsidRDefault="009202ED" w:rsidP="0092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7517" w:rsidRDefault="005F751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AF8" w:rsidRPr="002630F9" w:rsidRDefault="007E0AF8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>до 1</w:t>
      </w:r>
      <w:r w:rsidR="00575EC3">
        <w:rPr>
          <w:rFonts w:ascii="Times New Roman" w:hAnsi="Times New Roman"/>
          <w:b/>
          <w:sz w:val="24"/>
          <w:szCs w:val="24"/>
        </w:rPr>
        <w:t>6</w:t>
      </w:r>
      <w:r w:rsidRPr="00391D20">
        <w:rPr>
          <w:rFonts w:ascii="Times New Roman" w:hAnsi="Times New Roman"/>
          <w:b/>
          <w:sz w:val="24"/>
          <w:szCs w:val="24"/>
        </w:rPr>
        <w:t xml:space="preserve">:00 </w:t>
      </w:r>
      <w:r w:rsidR="00391D20" w:rsidRPr="00391D20">
        <w:rPr>
          <w:rFonts w:ascii="Times New Roman" w:hAnsi="Times New Roman"/>
          <w:b/>
          <w:sz w:val="24"/>
          <w:szCs w:val="24"/>
        </w:rPr>
        <w:t xml:space="preserve">    </w:t>
      </w:r>
      <w:r w:rsidR="002E33A8">
        <w:rPr>
          <w:rFonts w:ascii="Times New Roman" w:hAnsi="Times New Roman"/>
          <w:b/>
          <w:sz w:val="24"/>
          <w:szCs w:val="24"/>
        </w:rPr>
        <w:t>1</w:t>
      </w:r>
      <w:r w:rsidR="009B2346">
        <w:rPr>
          <w:rFonts w:ascii="Times New Roman" w:hAnsi="Times New Roman"/>
          <w:b/>
          <w:sz w:val="24"/>
          <w:szCs w:val="24"/>
        </w:rPr>
        <w:t xml:space="preserve"> </w:t>
      </w:r>
      <w:r w:rsidR="00CB012A">
        <w:rPr>
          <w:rFonts w:ascii="Times New Roman" w:hAnsi="Times New Roman"/>
          <w:b/>
          <w:sz w:val="24"/>
          <w:szCs w:val="24"/>
        </w:rPr>
        <w:t>марта</w:t>
      </w:r>
      <w:r w:rsidR="00F13569">
        <w:rPr>
          <w:rFonts w:ascii="Times New Roman" w:hAnsi="Times New Roman"/>
          <w:b/>
          <w:sz w:val="24"/>
          <w:szCs w:val="24"/>
        </w:rPr>
        <w:t xml:space="preserve"> </w:t>
      </w:r>
      <w:r w:rsidR="00950902" w:rsidRPr="00391D20">
        <w:rPr>
          <w:rFonts w:ascii="Times New Roman" w:hAnsi="Times New Roman"/>
          <w:b/>
          <w:sz w:val="24"/>
          <w:szCs w:val="24"/>
        </w:rPr>
        <w:t>20</w:t>
      </w:r>
      <w:r w:rsidR="00D46FBB">
        <w:rPr>
          <w:rFonts w:ascii="Times New Roman" w:hAnsi="Times New Roman"/>
          <w:b/>
          <w:sz w:val="24"/>
          <w:szCs w:val="24"/>
        </w:rPr>
        <w:t>2</w:t>
      </w:r>
      <w:r w:rsidR="00CB012A">
        <w:rPr>
          <w:rFonts w:ascii="Times New Roman" w:hAnsi="Times New Roman"/>
          <w:b/>
          <w:sz w:val="24"/>
          <w:szCs w:val="24"/>
        </w:rPr>
        <w:t>2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</w:t>
      </w:r>
      <w:r w:rsidR="00E77CCB" w:rsidRPr="002630F9">
        <w:rPr>
          <w:rFonts w:ascii="Times New Roman" w:hAnsi="Times New Roman"/>
          <w:sz w:val="24"/>
          <w:szCs w:val="24"/>
        </w:rPr>
        <w:t xml:space="preserve">и </w:t>
      </w:r>
      <w:r w:rsidRPr="002630F9">
        <w:rPr>
          <w:rFonts w:ascii="Times New Roman" w:hAnsi="Times New Roman"/>
          <w:sz w:val="24"/>
          <w:szCs w:val="24"/>
        </w:rPr>
        <w:t xml:space="preserve">проведению аукциона по адресу: </w:t>
      </w:r>
      <w:proofErr w:type="spellStart"/>
      <w:r w:rsidRPr="002630F9">
        <w:rPr>
          <w:rFonts w:ascii="Times New Roman" w:hAnsi="Times New Roman"/>
          <w:sz w:val="24"/>
          <w:szCs w:val="24"/>
        </w:rPr>
        <w:t>аг</w:t>
      </w:r>
      <w:proofErr w:type="spellEnd"/>
      <w:r w:rsidRPr="002630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0902" w:rsidRPr="002630F9">
        <w:rPr>
          <w:rFonts w:ascii="Times New Roman" w:hAnsi="Times New Roman"/>
          <w:sz w:val="24"/>
          <w:szCs w:val="24"/>
        </w:rPr>
        <w:t>Путришки</w:t>
      </w:r>
      <w:proofErr w:type="spellEnd"/>
      <w:r w:rsidR="00950902" w:rsidRPr="002630F9">
        <w:rPr>
          <w:rFonts w:ascii="Times New Roman" w:hAnsi="Times New Roman"/>
          <w:sz w:val="24"/>
          <w:szCs w:val="24"/>
        </w:rPr>
        <w:t>, ул. Тарханова, 49</w:t>
      </w:r>
      <w:r w:rsidR="00352A2F"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8B"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>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>При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lastRenderedPageBreak/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 w:rsidR="005C6A98"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</w:t>
      </w:r>
      <w:proofErr w:type="gramStart"/>
      <w:r w:rsidRPr="002630F9">
        <w:rPr>
          <w:rFonts w:ascii="Times New Roman" w:hAnsi="Times New Roman"/>
          <w:sz w:val="24"/>
          <w:szCs w:val="24"/>
        </w:rPr>
        <w:t>начальной цены предмета аукциона, увеличенной на пять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>, а также возместить затраты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 xml:space="preserve">и обратиться в </w:t>
      </w:r>
      <w:proofErr w:type="spellStart"/>
      <w:r w:rsidRPr="00290F0B">
        <w:rPr>
          <w:rFonts w:ascii="Times New Roman" w:hAnsi="Times New Roman"/>
          <w:sz w:val="24"/>
          <w:szCs w:val="24"/>
        </w:rPr>
        <w:t>Путришковский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F0B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за получением выпис</w:t>
      </w:r>
      <w:r w:rsidR="00095617"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 w:rsidR="00095617"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9D2AAD" w:rsidRDefault="009D2AAD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71568B" w:rsidRPr="002630F9" w:rsidRDefault="0071568B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9D2AAD" w:rsidRPr="002630F9" w:rsidRDefault="0071568B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одного года со дня </w:t>
      </w:r>
      <w:r w:rsidR="009D2AAD" w:rsidRPr="002630F9">
        <w:rPr>
          <w:rFonts w:ascii="Times New Roman" w:hAnsi="Times New Roman"/>
          <w:sz w:val="24"/>
          <w:szCs w:val="24"/>
        </w:rPr>
        <w:t>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AD"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="009D2AAD" w:rsidRPr="002630F9">
        <w:rPr>
          <w:rFonts w:ascii="Times New Roman" w:hAnsi="Times New Roman"/>
          <w:sz w:val="24"/>
          <w:szCs w:val="24"/>
        </w:rPr>
        <w:t>;</w:t>
      </w:r>
    </w:p>
    <w:p w:rsidR="00575EC3" w:rsidRPr="00D46FBB" w:rsidRDefault="009D2AAD" w:rsidP="00CB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 w:rsidR="00567C9A"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9D2AAD" w:rsidRDefault="00D46FBB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D2AAD"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9D2AAD" w:rsidRPr="00A373AF" w:rsidRDefault="009D2A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A373AF" w:rsidRDefault="009D2A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2059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10652C"/>
    <w:rsid w:val="00112EA3"/>
    <w:rsid w:val="00146468"/>
    <w:rsid w:val="001824BE"/>
    <w:rsid w:val="001949B5"/>
    <w:rsid w:val="001A04DE"/>
    <w:rsid w:val="001A120B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66C5"/>
    <w:rsid w:val="002B314B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D13E4"/>
    <w:rsid w:val="004D5AAF"/>
    <w:rsid w:val="004E6A2C"/>
    <w:rsid w:val="004F1C48"/>
    <w:rsid w:val="004F67FD"/>
    <w:rsid w:val="00500209"/>
    <w:rsid w:val="00532AAC"/>
    <w:rsid w:val="00544387"/>
    <w:rsid w:val="00565DF9"/>
    <w:rsid w:val="00567C9A"/>
    <w:rsid w:val="00570409"/>
    <w:rsid w:val="00575EC3"/>
    <w:rsid w:val="00582FED"/>
    <w:rsid w:val="00593A17"/>
    <w:rsid w:val="00593AA2"/>
    <w:rsid w:val="005975AE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147B"/>
    <w:rsid w:val="008B49B2"/>
    <w:rsid w:val="008B5538"/>
    <w:rsid w:val="008D3C1D"/>
    <w:rsid w:val="008D51CF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B65EE"/>
    <w:rsid w:val="00BC688F"/>
    <w:rsid w:val="00BD143C"/>
    <w:rsid w:val="00BD4B73"/>
    <w:rsid w:val="00BD5E53"/>
    <w:rsid w:val="00BF2ECE"/>
    <w:rsid w:val="00C054A3"/>
    <w:rsid w:val="00C332B5"/>
    <w:rsid w:val="00C7627B"/>
    <w:rsid w:val="00C9148D"/>
    <w:rsid w:val="00C92354"/>
    <w:rsid w:val="00CA38A0"/>
    <w:rsid w:val="00CA532F"/>
    <w:rsid w:val="00CB012A"/>
    <w:rsid w:val="00CB2C46"/>
    <w:rsid w:val="00CC31A4"/>
    <w:rsid w:val="00CC7820"/>
    <w:rsid w:val="00CD37ED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User</cp:lastModifiedBy>
  <cp:revision>4</cp:revision>
  <cp:lastPrinted>2022-02-02T09:47:00Z</cp:lastPrinted>
  <dcterms:created xsi:type="dcterms:W3CDTF">2022-02-02T09:12:00Z</dcterms:created>
  <dcterms:modified xsi:type="dcterms:W3CDTF">2022-02-08T06:22:00Z</dcterms:modified>
</cp:coreProperties>
</file>